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16B6" w14:textId="77777777" w:rsidR="00E90A32" w:rsidRPr="00E90A32" w:rsidRDefault="00E90A32" w:rsidP="00E90A32">
      <w:pPr>
        <w:keepNext/>
        <w:spacing w:before="240" w:after="6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90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Plan rada Vijeća učenika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2022./23.</w:t>
      </w:r>
    </w:p>
    <w:p w14:paraId="631C19F3" w14:textId="77777777" w:rsidR="00E90A32" w:rsidRPr="00E90A32" w:rsidRDefault="00E90A32" w:rsidP="00E90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C7A3C" w14:textId="77777777" w:rsidR="00E90A32" w:rsidRPr="00E90A32" w:rsidRDefault="00E90A32" w:rsidP="00E90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6329"/>
        <w:gridCol w:w="1645"/>
      </w:tblGrid>
      <w:tr w:rsidR="00E90A32" w:rsidRPr="00533356" w14:paraId="22000281" w14:textId="77777777" w:rsidTr="006635C4">
        <w:tc>
          <w:tcPr>
            <w:tcW w:w="1100" w:type="dxa"/>
            <w:shd w:val="clear" w:color="auto" w:fill="auto"/>
          </w:tcPr>
          <w:p w14:paraId="078A2C69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Vrijeme</w:t>
            </w:r>
          </w:p>
          <w:p w14:paraId="5AD67F1A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71D6E2CE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Sadržaj rada</w:t>
            </w:r>
          </w:p>
        </w:tc>
        <w:tc>
          <w:tcPr>
            <w:tcW w:w="1667" w:type="dxa"/>
            <w:shd w:val="clear" w:color="auto" w:fill="auto"/>
          </w:tcPr>
          <w:p w14:paraId="5BC7FB49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Izvršitelji</w:t>
            </w:r>
          </w:p>
        </w:tc>
      </w:tr>
      <w:tr w:rsidR="00E90A32" w:rsidRPr="00533356" w14:paraId="0588E33F" w14:textId="77777777" w:rsidTr="006635C4">
        <w:tc>
          <w:tcPr>
            <w:tcW w:w="1100" w:type="dxa"/>
            <w:shd w:val="clear" w:color="auto" w:fill="auto"/>
          </w:tcPr>
          <w:p w14:paraId="756CC050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81AB8C4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42F3335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1CC69B3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521" w:type="dxa"/>
            <w:shd w:val="clear" w:color="auto" w:fill="auto"/>
          </w:tcPr>
          <w:p w14:paraId="19FFABA8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1.Konstituiranje Vijeće učenika.:</w:t>
            </w:r>
          </w:p>
          <w:p w14:paraId="00690548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–izbor predsjednika Vijeća učenika, zamjenika i zapisničara</w:t>
            </w:r>
          </w:p>
          <w:p w14:paraId="57FC5CF1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–upoznavanje s pravima i obvezama članova učenika</w:t>
            </w:r>
          </w:p>
          <w:p w14:paraId="078675D4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-prijedlozi o načinu rada Vijeća učenika (vrijeme, učestalost, teme i sadržaj od posebnog interesa,..)</w:t>
            </w:r>
          </w:p>
          <w:p w14:paraId="4C62F392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- sudjelovanje Vijeća učenika u procesu </w:t>
            </w:r>
            <w:proofErr w:type="spellStart"/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samovrednovanja</w:t>
            </w:r>
            <w:proofErr w:type="spellEnd"/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škole </w:t>
            </w:r>
          </w:p>
          <w:p w14:paraId="0B2712AA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 izrada okvirnog plana aktivnosti</w:t>
            </w:r>
          </w:p>
          <w:p w14:paraId="7503C970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auto"/>
          </w:tcPr>
          <w:p w14:paraId="2D53CB0B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Razrednici</w:t>
            </w:r>
          </w:p>
          <w:p w14:paraId="02A13A7E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Ravnateljica</w:t>
            </w:r>
          </w:p>
          <w:p w14:paraId="7E4DB0E9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pedagoginja</w:t>
            </w:r>
          </w:p>
        </w:tc>
      </w:tr>
      <w:tr w:rsidR="00E90A32" w:rsidRPr="00533356" w14:paraId="32B15DD8" w14:textId="77777777" w:rsidTr="006635C4">
        <w:tc>
          <w:tcPr>
            <w:tcW w:w="1100" w:type="dxa"/>
            <w:shd w:val="clear" w:color="auto" w:fill="auto"/>
          </w:tcPr>
          <w:p w14:paraId="6F829105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F02624D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9821CFC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F9EB083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Tijekom godine</w:t>
            </w:r>
          </w:p>
        </w:tc>
        <w:tc>
          <w:tcPr>
            <w:tcW w:w="6521" w:type="dxa"/>
            <w:shd w:val="clear" w:color="auto" w:fill="auto"/>
          </w:tcPr>
          <w:p w14:paraId="75E65792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2.Preventivno i edukacijsko djelovanje</w:t>
            </w:r>
          </w:p>
          <w:p w14:paraId="20BA6EE8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-Dogovor o humanitarnim akcijama u školi</w:t>
            </w:r>
          </w:p>
          <w:p w14:paraId="7299FBF5" w14:textId="77777777" w:rsidR="00C52713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-Provedba edukativnih predavanje i radionica po prijedlogu VU </w:t>
            </w:r>
            <w:r w:rsidR="0044707D"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</w:t>
            </w: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edij</w:t>
            </w:r>
            <w:r w:rsidR="0044707D"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ska i dig</w:t>
            </w:r>
            <w:r w:rsidR="00C52713"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italna pismenost</w:t>
            </w: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14:paraId="450CA98C" w14:textId="77777777" w:rsidR="00292F08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medijacija, </w:t>
            </w:r>
          </w:p>
          <w:p w14:paraId="20B0EFF2" w14:textId="77777777" w:rsidR="00292F08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sigurnost na internetu, </w:t>
            </w:r>
          </w:p>
          <w:p w14:paraId="5F9A5138" w14:textId="0210463E" w:rsidR="00292F08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slobodno vrijeme, </w:t>
            </w:r>
          </w:p>
          <w:p w14:paraId="2B3D7F4B" w14:textId="4D554984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stilovi učenja</w:t>
            </w:r>
          </w:p>
          <w:p w14:paraId="5BF230AF" w14:textId="3DADAD36" w:rsidR="00CD2603" w:rsidRPr="00533356" w:rsidRDefault="00CD2603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Globalni ciljevi održivog razvoja</w:t>
            </w:r>
          </w:p>
          <w:p w14:paraId="4ADABED8" w14:textId="6465B4B9" w:rsidR="002A3C58" w:rsidRPr="00533356" w:rsidRDefault="0062159D" w:rsidP="006215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335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Predavanje za Vijeće učenika održat će učenici uključeni u </w:t>
            </w:r>
            <w:proofErr w:type="spellStart"/>
            <w:r w:rsidRPr="0053335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eTwinning</w:t>
            </w:r>
            <w:proofErr w:type="spellEnd"/>
            <w:r w:rsidRPr="0053335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 i Erasmus+ projekte</w:t>
            </w:r>
          </w:p>
          <w:p w14:paraId="71491EE2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-Upoznavanje učenika s pravilnicima i zakonima važnim za funkcioniranju škole </w:t>
            </w:r>
          </w:p>
          <w:p w14:paraId="1D32BE9D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( Kriteriji ocjenjivanja, Kućni red, ..)</w:t>
            </w:r>
          </w:p>
          <w:p w14:paraId="3EC73FE9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-Analiza uspjeha učenika u ponašanju i učenju</w:t>
            </w:r>
          </w:p>
          <w:p w14:paraId="7CEBB44B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auto"/>
          </w:tcPr>
          <w:p w14:paraId="79709B9A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Ravnateljica</w:t>
            </w:r>
          </w:p>
          <w:p w14:paraId="700E549C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Članovi stručne službe</w:t>
            </w:r>
          </w:p>
          <w:p w14:paraId="70D0D3A3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Voditelji VU</w:t>
            </w:r>
          </w:p>
          <w:p w14:paraId="4B32D49F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Školska liječnica</w:t>
            </w:r>
          </w:p>
          <w:p w14:paraId="165414DF" w14:textId="2A0FA5B6" w:rsidR="00C52713" w:rsidRPr="00533356" w:rsidRDefault="00C52713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Učenici</w:t>
            </w:r>
          </w:p>
        </w:tc>
      </w:tr>
      <w:tr w:rsidR="00E90A32" w:rsidRPr="00533356" w14:paraId="2727CE42" w14:textId="77777777" w:rsidTr="006635C4">
        <w:tc>
          <w:tcPr>
            <w:tcW w:w="1100" w:type="dxa"/>
            <w:shd w:val="clear" w:color="auto" w:fill="auto"/>
          </w:tcPr>
          <w:p w14:paraId="5969EF19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00684CC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5216379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Tijekom godine</w:t>
            </w:r>
          </w:p>
        </w:tc>
        <w:tc>
          <w:tcPr>
            <w:tcW w:w="6521" w:type="dxa"/>
            <w:shd w:val="clear" w:color="auto" w:fill="auto"/>
          </w:tcPr>
          <w:p w14:paraId="0CF1D8E0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2.Tekuća problematika:</w:t>
            </w:r>
          </w:p>
          <w:p w14:paraId="3519BA87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-Sudjelovanje u rješavanju aktualnih problema u školi i prijedlozi Tijelima škole o pitanjima važnim za učenike te poboljšanju školskog ozračja</w:t>
            </w:r>
          </w:p>
          <w:p w14:paraId="3715ACE1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-dogovor o obilježavanju značajnih datuma i sudjelovanje u manifestacijama škole i grada, sportskim natjecanjima </w:t>
            </w:r>
          </w:p>
          <w:p w14:paraId="0F676537" w14:textId="4ACFB872" w:rsidR="004F5DCB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 organizacija državne Globe smotre i međužupanijske vjeronaučne olimpijade u našoj školi</w:t>
            </w:r>
          </w:p>
          <w:p w14:paraId="74A88592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-sudjelovanje u uređenju školskog dvorišta</w:t>
            </w:r>
          </w:p>
        </w:tc>
        <w:tc>
          <w:tcPr>
            <w:tcW w:w="1667" w:type="dxa"/>
            <w:shd w:val="clear" w:color="auto" w:fill="auto"/>
          </w:tcPr>
          <w:p w14:paraId="00191E3D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Ravnateljica</w:t>
            </w:r>
          </w:p>
          <w:p w14:paraId="5EA9C8B9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Članovi stručne službe</w:t>
            </w:r>
          </w:p>
          <w:p w14:paraId="328654C0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Voditelji VU</w:t>
            </w:r>
          </w:p>
          <w:p w14:paraId="18EBD609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Školska liječnica</w:t>
            </w:r>
          </w:p>
          <w:p w14:paraId="666E0E4F" w14:textId="34A66266" w:rsidR="00C52713" w:rsidRPr="00533356" w:rsidRDefault="00C52713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Učenici</w:t>
            </w:r>
          </w:p>
        </w:tc>
      </w:tr>
      <w:tr w:rsidR="00E90A32" w:rsidRPr="00533356" w14:paraId="6947F0F6" w14:textId="77777777" w:rsidTr="006635C4">
        <w:tc>
          <w:tcPr>
            <w:tcW w:w="1100" w:type="dxa"/>
            <w:shd w:val="clear" w:color="auto" w:fill="auto"/>
          </w:tcPr>
          <w:p w14:paraId="3D20807C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2EDEBF7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XII.</w:t>
            </w:r>
          </w:p>
          <w:p w14:paraId="1C82312F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VI.</w:t>
            </w:r>
          </w:p>
        </w:tc>
        <w:tc>
          <w:tcPr>
            <w:tcW w:w="6521" w:type="dxa"/>
            <w:shd w:val="clear" w:color="auto" w:fill="auto"/>
          </w:tcPr>
          <w:p w14:paraId="49A5925E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3.Analiza rada VU</w:t>
            </w:r>
          </w:p>
          <w:p w14:paraId="1A4F60E6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-na kraju polugodišta i školske godine u svrhu poboljšanja kvalitete rada VU i cijele škole</w:t>
            </w:r>
          </w:p>
          <w:p w14:paraId="6FED0620" w14:textId="25196D4B" w:rsidR="00C52713" w:rsidRPr="00533356" w:rsidRDefault="00C52713" w:rsidP="00E90A32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-evaluacija i diseminacija rezultata rada</w:t>
            </w:r>
          </w:p>
        </w:tc>
        <w:tc>
          <w:tcPr>
            <w:tcW w:w="1667" w:type="dxa"/>
            <w:shd w:val="clear" w:color="auto" w:fill="auto"/>
          </w:tcPr>
          <w:p w14:paraId="7310DBA1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Ravnateljica</w:t>
            </w:r>
          </w:p>
          <w:p w14:paraId="68C69FCE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Članovi stručne službe</w:t>
            </w:r>
          </w:p>
          <w:p w14:paraId="26ED8677" w14:textId="6E19C462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Voditelji VU</w:t>
            </w:r>
          </w:p>
          <w:p w14:paraId="6D8FE1EE" w14:textId="0D124F72" w:rsidR="00C52713" w:rsidRPr="00533356" w:rsidRDefault="00C52713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3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Učenici</w:t>
            </w:r>
          </w:p>
          <w:p w14:paraId="014C5AE7" w14:textId="77777777" w:rsidR="00E90A32" w:rsidRPr="00533356" w:rsidRDefault="00E90A32" w:rsidP="00E90A32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7F3EB2F" w14:textId="77777777" w:rsidR="00E90A32" w:rsidRPr="00E90A32" w:rsidRDefault="00E90A32" w:rsidP="00E90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3921289" w14:textId="77777777" w:rsidR="00E90A32" w:rsidRPr="00E90A32" w:rsidRDefault="00E90A32" w:rsidP="00E90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5DDEEE9" w14:textId="77777777" w:rsidR="00E90A32" w:rsidRPr="00E90A32" w:rsidRDefault="00E90A32" w:rsidP="00E90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A32">
        <w:rPr>
          <w:rFonts w:ascii="Times New Roman" w:eastAsia="Times New Roman" w:hAnsi="Times New Roman" w:cs="Times New Roman"/>
          <w:b/>
          <w:sz w:val="20"/>
          <w:szCs w:val="20"/>
        </w:rPr>
        <w:t>Stalni poslovi vijeća učenika su:</w:t>
      </w:r>
    </w:p>
    <w:p w14:paraId="2E230BA8" w14:textId="77777777" w:rsidR="00E90A32" w:rsidRPr="00E90A32" w:rsidRDefault="00E90A32" w:rsidP="00E90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A32">
        <w:rPr>
          <w:rFonts w:ascii="Times New Roman" w:eastAsia="Times New Roman" w:hAnsi="Times New Roman" w:cs="Times New Roman"/>
          <w:b/>
          <w:sz w:val="20"/>
          <w:szCs w:val="20"/>
        </w:rPr>
        <w:t>1. Promicanje i razvijanje učeničkih prava, interesa i obveza u školi</w:t>
      </w:r>
    </w:p>
    <w:p w14:paraId="1182E98D" w14:textId="77777777" w:rsidR="00E90A32" w:rsidRPr="00E90A32" w:rsidRDefault="00E90A32" w:rsidP="00E90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A32">
        <w:rPr>
          <w:rFonts w:ascii="Times New Roman" w:eastAsia="Times New Roman" w:hAnsi="Times New Roman" w:cs="Times New Roman"/>
          <w:b/>
          <w:sz w:val="20"/>
          <w:szCs w:val="20"/>
        </w:rPr>
        <w:t>2. Raspravljanje o rezultatima odgojno-obrazovnog rada kao i davanje prijedloga za njihovo unapređivanje</w:t>
      </w:r>
    </w:p>
    <w:p w14:paraId="66467E91" w14:textId="77777777" w:rsidR="00E90A32" w:rsidRPr="00E90A32" w:rsidRDefault="00E90A32" w:rsidP="00E90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A32">
        <w:rPr>
          <w:rFonts w:ascii="Times New Roman" w:eastAsia="Times New Roman" w:hAnsi="Times New Roman" w:cs="Times New Roman"/>
          <w:b/>
          <w:sz w:val="20"/>
          <w:szCs w:val="20"/>
        </w:rPr>
        <w:t>3. Sudjelovanje u izradi Kućnog reda škole</w:t>
      </w:r>
    </w:p>
    <w:p w14:paraId="3972714B" w14:textId="77777777" w:rsidR="00E90A32" w:rsidRPr="00E90A32" w:rsidRDefault="00E90A32" w:rsidP="00E90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A32">
        <w:rPr>
          <w:rFonts w:ascii="Times New Roman" w:eastAsia="Times New Roman" w:hAnsi="Times New Roman" w:cs="Times New Roman"/>
          <w:b/>
          <w:sz w:val="20"/>
          <w:szCs w:val="20"/>
        </w:rPr>
        <w:t>4. Suradnja s Vijećem roditelja radi ostvarivanja što bolje suradnje sa školom</w:t>
      </w:r>
    </w:p>
    <w:p w14:paraId="7671244F" w14:textId="77777777" w:rsidR="00E90A32" w:rsidRPr="00E90A32" w:rsidRDefault="00E90A32" w:rsidP="00E90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A32">
        <w:rPr>
          <w:rFonts w:ascii="Times New Roman" w:eastAsia="Times New Roman" w:hAnsi="Times New Roman" w:cs="Times New Roman"/>
          <w:b/>
          <w:sz w:val="20"/>
          <w:szCs w:val="20"/>
        </w:rPr>
        <w:t>6. Pratiti  realizaciju razvojnog plana škole</w:t>
      </w:r>
    </w:p>
    <w:p w14:paraId="6D8AD146" w14:textId="77777777" w:rsidR="00E90A32" w:rsidRPr="00E90A32" w:rsidRDefault="00E90A32" w:rsidP="00E90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A32">
        <w:rPr>
          <w:rFonts w:ascii="Times New Roman" w:eastAsia="Times New Roman" w:hAnsi="Times New Roman" w:cs="Times New Roman"/>
          <w:b/>
          <w:sz w:val="20"/>
          <w:szCs w:val="20"/>
        </w:rPr>
        <w:t>7. Prijedlozi Razrednim vijećima, Učiteljskom vijeću, ravnateljici i stručnim suradnicima za poboljšanje kvalitete rada škole (sudjelovanje u izradi razvojnog školskog plana)</w:t>
      </w:r>
    </w:p>
    <w:p w14:paraId="018B5DE6" w14:textId="77777777" w:rsidR="00D4137A" w:rsidRDefault="00D4137A"/>
    <w:sectPr w:rsidR="00D41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C5"/>
    <w:rsid w:val="00292F08"/>
    <w:rsid w:val="002A3C58"/>
    <w:rsid w:val="0044707D"/>
    <w:rsid w:val="004F5DCB"/>
    <w:rsid w:val="00533356"/>
    <w:rsid w:val="0054139F"/>
    <w:rsid w:val="005F69E3"/>
    <w:rsid w:val="0062159D"/>
    <w:rsid w:val="0062256E"/>
    <w:rsid w:val="00B34DAF"/>
    <w:rsid w:val="00C51EC5"/>
    <w:rsid w:val="00C52713"/>
    <w:rsid w:val="00CD2603"/>
    <w:rsid w:val="00D4137A"/>
    <w:rsid w:val="00E9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6E86"/>
  <w15:chartTrackingRefBased/>
  <w15:docId w15:val="{DE9A259A-4940-44D1-ABED-CFC6326F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dc:description/>
  <cp:lastModifiedBy>Sanja Pešić</cp:lastModifiedBy>
  <cp:revision>13</cp:revision>
  <dcterms:created xsi:type="dcterms:W3CDTF">2023-02-02T06:41:00Z</dcterms:created>
  <dcterms:modified xsi:type="dcterms:W3CDTF">2023-02-02T08:30:00Z</dcterms:modified>
</cp:coreProperties>
</file>