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C9" w:rsidRDefault="007374C9" w:rsidP="007374C9">
      <w:pPr>
        <w:pStyle w:val="ydpe3f9caabmsonormal"/>
      </w:pPr>
      <w:r>
        <w:rPr>
          <w:sz w:val="28"/>
          <w:szCs w:val="28"/>
        </w:rPr>
        <w:t>Omiš,3.6.2019</w:t>
      </w:r>
    </w:p>
    <w:p w:rsidR="007374C9" w:rsidRDefault="007374C9" w:rsidP="007374C9">
      <w:pPr>
        <w:pStyle w:val="ydpe3f9caabmsonormal"/>
      </w:pPr>
      <w:r>
        <w:rPr>
          <w:sz w:val="28"/>
          <w:szCs w:val="28"/>
        </w:rPr>
        <w:t>TJELESNA I ZDRAVSTVENA KULTURA</w:t>
      </w:r>
    </w:p>
    <w:p w:rsidR="007374C9" w:rsidRDefault="007374C9" w:rsidP="007374C9">
      <w:pPr>
        <w:pStyle w:val="ydpe3f9caabmsonormal"/>
      </w:pPr>
      <w:r>
        <w:rPr>
          <w:sz w:val="28"/>
          <w:szCs w:val="28"/>
        </w:rPr>
        <w:t>NASTAVNA JEDINICA: Školska alka, Trčanje, skakanje i gađanje u cilj</w:t>
      </w:r>
    </w:p>
    <w:p w:rsidR="007374C9" w:rsidRDefault="007374C9" w:rsidP="007374C9">
      <w:pPr>
        <w:pStyle w:val="ydpe3f9caabmsonormal"/>
      </w:pPr>
      <w:r>
        <w:rPr>
          <w:sz w:val="28"/>
          <w:szCs w:val="28"/>
        </w:rPr>
        <w:t>CILJ SATA: Cilj je sata usavršiti motorička znanja iz cikličkih kretanja različitim tempom, gađanje u cilj u kretanju</w:t>
      </w:r>
    </w:p>
    <w:p w:rsidR="007374C9" w:rsidRDefault="007374C9" w:rsidP="007374C9">
      <w:pPr>
        <w:pStyle w:val="ydpe3f9caabmsonormal"/>
      </w:pPr>
      <w:r>
        <w:rPr>
          <w:sz w:val="28"/>
          <w:szCs w:val="28"/>
        </w:rPr>
        <w:t>OBRAZOVNA POSTIGNUĆA: Razvijati živčano-mišićnu  kontrolu pokreta</w:t>
      </w:r>
    </w:p>
    <w:p w:rsidR="007374C9" w:rsidRDefault="007374C9" w:rsidP="007374C9">
      <w:pPr>
        <w:pStyle w:val="ydpe3f9caabmsonormal"/>
      </w:pPr>
      <w:r>
        <w:rPr>
          <w:sz w:val="28"/>
          <w:szCs w:val="28"/>
        </w:rPr>
        <w:t>ISHODI UČENJA: Učenik se ciklički kreče različitim tempom i gađa balon</w:t>
      </w:r>
    </w:p>
    <w:p w:rsidR="007374C9" w:rsidRDefault="007374C9" w:rsidP="007374C9">
      <w:pPr>
        <w:pStyle w:val="ydpe3f9caabmsonormal"/>
      </w:pPr>
      <w:r>
        <w:rPr>
          <w:sz w:val="28"/>
          <w:szCs w:val="28"/>
        </w:rPr>
        <w:t>ZADATCI NASTAVE:</w:t>
      </w:r>
    </w:p>
    <w:p w:rsidR="007374C9" w:rsidRDefault="007374C9" w:rsidP="007374C9">
      <w:pPr>
        <w:pStyle w:val="ydpe3f9caabmsolistparagraph"/>
      </w:pPr>
      <w:r>
        <w:rPr>
          <w:rFonts w:eastAsia="Arial" w:cs="Arial"/>
          <w:sz w:val="28"/>
          <w:szCs w:val="28"/>
        </w:rPr>
        <w:t>a)</w:t>
      </w:r>
      <w:r>
        <w:rPr>
          <w:rFonts w:eastAsia="Arial"/>
          <w:sz w:val="14"/>
          <w:szCs w:val="14"/>
        </w:rPr>
        <w:t>  </w:t>
      </w:r>
      <w:r>
        <w:t xml:space="preserve"> </w:t>
      </w:r>
      <w:r>
        <w:rPr>
          <w:sz w:val="28"/>
          <w:szCs w:val="28"/>
        </w:rPr>
        <w:t>ANTROPOLOŠKI. Stimuliranje skladnog tjelesnog razvoja, povećanje mišićne mase i smanjenje potkožnog tkiva, utjecaj na pokretljivost zglobova.</w:t>
      </w:r>
    </w:p>
    <w:p w:rsidR="007374C9" w:rsidRDefault="007374C9" w:rsidP="007374C9">
      <w:pPr>
        <w:pStyle w:val="ydpe3f9caabmsolistparagraph"/>
      </w:pPr>
      <w:r>
        <w:rPr>
          <w:rFonts w:eastAsia="Arial" w:cs="Arial"/>
          <w:sz w:val="28"/>
          <w:szCs w:val="28"/>
        </w:rPr>
        <w:t>b)</w:t>
      </w:r>
      <w:r>
        <w:rPr>
          <w:rFonts w:eastAsia="Arial"/>
          <w:sz w:val="14"/>
          <w:szCs w:val="14"/>
        </w:rPr>
        <w:t>  </w:t>
      </w:r>
      <w:r>
        <w:t xml:space="preserve"> </w:t>
      </w:r>
      <w:r>
        <w:rPr>
          <w:sz w:val="28"/>
          <w:szCs w:val="28"/>
        </w:rPr>
        <w:t>Utjecaj na razvoj opće motorike, poglavito na eksplozivnu snagu ruku i koordinaciju.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>OBRAZOVNI ZADATCI:  Usavršiti motorička znanja i poboljšati motorička postignuća iz cikličkih kretanja različitim tempom.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>ODGOJNI ZADATCI: Zadovoljavati potrebu za kretanjem, razvijati pozitivne moralne osobine učenika , razvijati upornost i ustrajnost u radu, disciplinu i izvršavanje motoričkih gibanja, usvajati radne navike za natjecanjem u skupini i svijest o potrebi suradnje i međusobnog pomaganja, upućivati na poštivanje pravila igre te prihvaćati poraz i radovati se pobjedi.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> 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>TIJEK AKTIVNOSTI: Učenici 4.a i 4.b razreda će na satu tjelesno i zdravstvene kulture trčati alku.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>Alka će nam biti napuhani balon kojega ćemo zavezati na konop. Dva učenika će držati konop duljine šest metara. Učenicima će koplje biti štap od metle. Učenici koji drže konop s balonom će lagano njihati balon kako bi učenici teže pogodili cilj. Ako učenik pukne balon to mu nosi tri poena, ako dotakne balon, a on ne pukne dva poena i ako učenik promaši balon nula poena.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>Pobjednik je onaj učenik koji ima više poena. Pobjednik dobiva pohvalnicu i kilogram voća.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lastRenderedPageBreak/>
        <w:t>Svi ostali sudionici alke dobivaju zahvalnicu za sudjelovanje.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>Jedan učenik će biti voditelj i najavljivat će učenike.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>Sada trči alka B.B.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 xml:space="preserve">Alkar B.B. pogodio je alku u </w:t>
      </w:r>
      <w:proofErr w:type="spellStart"/>
      <w:r>
        <w:rPr>
          <w:sz w:val="28"/>
          <w:szCs w:val="28"/>
        </w:rPr>
        <w:t>sridu</w:t>
      </w:r>
      <w:proofErr w:type="spellEnd"/>
      <w:r>
        <w:rPr>
          <w:sz w:val="28"/>
          <w:szCs w:val="28"/>
        </w:rPr>
        <w:t>. ( Čuti će se pljesak učenika)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>Čestitamo alkaru B.B.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>Alkar  I. B. pogodio alku u dva.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>Alkar F. Č. pogodio u ništa.</w:t>
      </w:r>
    </w:p>
    <w:p w:rsidR="007374C9" w:rsidRDefault="007374C9" w:rsidP="007374C9">
      <w:pPr>
        <w:pStyle w:val="ydpe3f9caabmsonormal"/>
        <w:ind w:left="360"/>
      </w:pPr>
      <w:r>
        <w:rPr>
          <w:sz w:val="28"/>
          <w:szCs w:val="28"/>
        </w:rPr>
        <w:t xml:space="preserve">Nastavnica razredne nastave : Ankica </w:t>
      </w:r>
      <w:proofErr w:type="spellStart"/>
      <w:r>
        <w:rPr>
          <w:sz w:val="28"/>
          <w:szCs w:val="28"/>
        </w:rPr>
        <w:t>Utrobičić</w:t>
      </w:r>
      <w:proofErr w:type="spellEnd"/>
      <w:r>
        <w:rPr>
          <w:sz w:val="28"/>
          <w:szCs w:val="28"/>
        </w:rPr>
        <w:t> </w:t>
      </w:r>
    </w:p>
    <w:p w:rsidR="00C3578F" w:rsidRDefault="00C3578F">
      <w:bookmarkStart w:id="0" w:name="_GoBack"/>
      <w:bookmarkEnd w:id="0"/>
    </w:p>
    <w:sectPr w:rsidR="00C3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C9"/>
    <w:rsid w:val="007374C9"/>
    <w:rsid w:val="00C3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409FE-CD56-45A9-B582-958D8A56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dpe3f9caabmsonormal">
    <w:name w:val="ydpe3f9caabmsonormal"/>
    <w:basedOn w:val="Normal"/>
    <w:rsid w:val="0073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dpe3f9caabmsolistparagraph">
    <w:name w:val="ydpe3f9caabmsolistparagraph"/>
    <w:basedOn w:val="Normal"/>
    <w:rsid w:val="0073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2019-06-19T11:02:00Z</dcterms:created>
  <dcterms:modified xsi:type="dcterms:W3CDTF">2019-06-19T11:03:00Z</dcterms:modified>
</cp:coreProperties>
</file>