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E" w:rsidRDefault="003E28FE" w:rsidP="00670A91">
      <w:pPr>
        <w:pStyle w:val="Bezproreda"/>
      </w:pPr>
      <w:r>
        <w:t>OŠ JOSIP PUPAČIĆ</w:t>
      </w:r>
    </w:p>
    <w:p w:rsidR="003E28FE" w:rsidRDefault="003E28FE" w:rsidP="00670A91">
      <w:pPr>
        <w:pStyle w:val="Bezproreda"/>
      </w:pPr>
      <w:r>
        <w:t>KLASA:</w:t>
      </w:r>
    </w:p>
    <w:p w:rsidR="003E28FE" w:rsidRDefault="003E28FE" w:rsidP="00670A91">
      <w:pPr>
        <w:pStyle w:val="Bezproreda"/>
      </w:pPr>
      <w:r>
        <w:t>URBROJ:</w:t>
      </w:r>
    </w:p>
    <w:p w:rsidR="00670A91" w:rsidRDefault="00670A91" w:rsidP="003E28FE">
      <w:pPr>
        <w:rPr>
          <w:sz w:val="24"/>
          <w:szCs w:val="24"/>
        </w:rPr>
      </w:pPr>
    </w:p>
    <w:p w:rsidR="003E28FE" w:rsidRPr="00ED67CE" w:rsidRDefault="003E28FE" w:rsidP="003E28FE">
      <w:pPr>
        <w:rPr>
          <w:sz w:val="24"/>
          <w:szCs w:val="24"/>
        </w:rPr>
      </w:pPr>
      <w:r w:rsidRPr="00ED67CE">
        <w:rPr>
          <w:sz w:val="24"/>
          <w:szCs w:val="24"/>
        </w:rPr>
        <w:t xml:space="preserve">Na osnovi odredaba Zakona o javnoj nabavi (Narodne novine, broj </w:t>
      </w:r>
      <w:r w:rsidR="00670A91">
        <w:rPr>
          <w:sz w:val="24"/>
          <w:szCs w:val="24"/>
        </w:rPr>
        <w:t xml:space="preserve">120./16.), Pravilnika o provedbi postupaka jednostavne nabave OŠ Josip </w:t>
      </w:r>
      <w:proofErr w:type="spellStart"/>
      <w:r w:rsidR="00670A91">
        <w:rPr>
          <w:sz w:val="24"/>
          <w:szCs w:val="24"/>
        </w:rPr>
        <w:t>Pupačić</w:t>
      </w:r>
      <w:proofErr w:type="spellEnd"/>
      <w:r w:rsidR="00670A91">
        <w:rPr>
          <w:sz w:val="24"/>
          <w:szCs w:val="24"/>
        </w:rPr>
        <w:t xml:space="preserve"> Omiš </w:t>
      </w:r>
      <w:r w:rsidRPr="00ED67CE">
        <w:rPr>
          <w:sz w:val="24"/>
          <w:szCs w:val="24"/>
        </w:rPr>
        <w:t xml:space="preserve">i </w:t>
      </w:r>
      <w:r w:rsidR="00670A91">
        <w:rPr>
          <w:sz w:val="24"/>
          <w:szCs w:val="24"/>
        </w:rPr>
        <w:t>Financijskog plana škole za 2019</w:t>
      </w:r>
      <w:r>
        <w:rPr>
          <w:sz w:val="24"/>
          <w:szCs w:val="24"/>
        </w:rPr>
        <w:t>. godini</w:t>
      </w:r>
      <w:r w:rsidRPr="00ED67CE">
        <w:rPr>
          <w:sz w:val="24"/>
          <w:szCs w:val="24"/>
        </w:rPr>
        <w:t xml:space="preserve"> ravnateljica škole donosi</w:t>
      </w:r>
    </w:p>
    <w:p w:rsidR="003E28FE" w:rsidRDefault="003E28FE" w:rsidP="003E28FE">
      <w:pPr>
        <w:jc w:val="center"/>
        <w:rPr>
          <w:b/>
          <w:sz w:val="28"/>
          <w:szCs w:val="28"/>
        </w:rPr>
      </w:pPr>
    </w:p>
    <w:p w:rsidR="0092149D" w:rsidRDefault="003E28FE" w:rsidP="003E2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NABAVE ŠKOLE ZA 2019</w:t>
      </w:r>
      <w:r w:rsidRPr="00ED67CE">
        <w:rPr>
          <w:b/>
          <w:sz w:val="28"/>
          <w:szCs w:val="28"/>
        </w:rPr>
        <w:t>. GODINU</w:t>
      </w:r>
    </w:p>
    <w:tbl>
      <w:tblPr>
        <w:tblpPr w:leftFromText="180" w:rightFromText="180" w:vertAnchor="text" w:tblpX="-953" w:tblpY="1"/>
        <w:tblOverlap w:val="never"/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16"/>
        <w:gridCol w:w="34"/>
        <w:gridCol w:w="3493"/>
        <w:gridCol w:w="2410"/>
        <w:gridCol w:w="2410"/>
        <w:gridCol w:w="2126"/>
        <w:gridCol w:w="1843"/>
        <w:gridCol w:w="2126"/>
      </w:tblGrid>
      <w:tr w:rsidR="000B3E35" w:rsidTr="000B3E35">
        <w:trPr>
          <w:trHeight w:val="488"/>
        </w:trPr>
        <w:tc>
          <w:tcPr>
            <w:tcW w:w="710" w:type="dxa"/>
            <w:vMerge w:val="restart"/>
          </w:tcPr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Red    br.</w:t>
            </w:r>
          </w:p>
        </w:tc>
        <w:tc>
          <w:tcPr>
            <w:tcW w:w="850" w:type="dxa"/>
            <w:gridSpan w:val="2"/>
            <w:vMerge w:val="restart"/>
          </w:tcPr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Evid</w:t>
            </w:r>
            <w:proofErr w:type="spellEnd"/>
            <w:r>
              <w:rPr>
                <w:b/>
                <w:sz w:val="20"/>
                <w:szCs w:val="20"/>
              </w:rPr>
              <w:t>. broj</w:t>
            </w: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Konto</w:t>
            </w:r>
          </w:p>
        </w:tc>
        <w:tc>
          <w:tcPr>
            <w:tcW w:w="3493" w:type="dxa"/>
            <w:vMerge w:val="restart"/>
          </w:tcPr>
          <w:p w:rsidR="000B3E35" w:rsidRDefault="000B3E35" w:rsidP="000B3E35">
            <w:pPr>
              <w:pStyle w:val="Bezproreda"/>
              <w:rPr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rPr>
                <w:sz w:val="20"/>
                <w:szCs w:val="20"/>
              </w:rPr>
            </w:pPr>
          </w:p>
          <w:p w:rsidR="000B3E35" w:rsidRPr="000B3E3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B3E35">
              <w:rPr>
                <w:b/>
                <w:sz w:val="20"/>
                <w:szCs w:val="20"/>
              </w:rPr>
              <w:t>CPV oznaka i opis</w:t>
            </w:r>
          </w:p>
        </w:tc>
        <w:tc>
          <w:tcPr>
            <w:tcW w:w="2410" w:type="dxa"/>
            <w:vMerge w:val="restart"/>
          </w:tcPr>
          <w:p w:rsidR="000B3E35" w:rsidRPr="00AB1D50" w:rsidRDefault="000B3E35" w:rsidP="000B3E35">
            <w:pPr>
              <w:pStyle w:val="Bezproreda"/>
              <w:rPr>
                <w:sz w:val="20"/>
                <w:szCs w:val="20"/>
              </w:rPr>
            </w:pP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Predmet</w:t>
            </w:r>
          </w:p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nabave</w:t>
            </w:r>
          </w:p>
        </w:tc>
        <w:tc>
          <w:tcPr>
            <w:tcW w:w="4536" w:type="dxa"/>
            <w:gridSpan w:val="2"/>
          </w:tcPr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0C5755">
              <w:rPr>
                <w:b/>
                <w:sz w:val="20"/>
                <w:szCs w:val="20"/>
              </w:rPr>
              <w:t>Plani</w:t>
            </w:r>
            <w:r>
              <w:rPr>
                <w:b/>
                <w:sz w:val="20"/>
                <w:szCs w:val="20"/>
              </w:rPr>
              <w:t xml:space="preserve">rana vrijednost nabave 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postupka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Ugovor/ narudžbenica</w:t>
            </w:r>
          </w:p>
        </w:tc>
      </w:tr>
      <w:tr w:rsidR="000B3E35" w:rsidTr="000B3E35">
        <w:trPr>
          <w:trHeight w:val="487"/>
        </w:trPr>
        <w:tc>
          <w:tcPr>
            <w:tcW w:w="710" w:type="dxa"/>
            <w:vMerge/>
          </w:tcPr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B3E35" w:rsidRPr="000C575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3" w:type="dxa"/>
            <w:vMerge/>
          </w:tcPr>
          <w:p w:rsidR="000B3E35" w:rsidRPr="00AB1D50" w:rsidRDefault="000B3E35" w:rsidP="000B3E35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B3E35" w:rsidRPr="00AB1D50" w:rsidRDefault="000B3E35" w:rsidP="000B3E35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PDV-a</w:t>
            </w:r>
          </w:p>
        </w:tc>
        <w:tc>
          <w:tcPr>
            <w:tcW w:w="2126" w:type="dxa"/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PDV-om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B3E35" w:rsidRPr="00AB1D50" w:rsidRDefault="000B3E35" w:rsidP="000B3E35">
            <w:pPr>
              <w:pStyle w:val="Bezproreda"/>
              <w:ind w:left="-817" w:right="1013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607"/>
        </w:trPr>
        <w:tc>
          <w:tcPr>
            <w:tcW w:w="7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3211</w:t>
            </w: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Službena </w:t>
            </w:r>
            <w:r w:rsidRPr="001522B3">
              <w:rPr>
                <w:sz w:val="20"/>
                <w:szCs w:val="20"/>
              </w:rPr>
              <w:t>putovanja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24 927,20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31 159,00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CB3175">
        <w:trPr>
          <w:trHeight w:val="465"/>
        </w:trPr>
        <w:tc>
          <w:tcPr>
            <w:tcW w:w="710" w:type="dxa"/>
            <w:tcBorders>
              <w:right w:val="single" w:sz="4" w:space="0" w:color="auto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3213</w:t>
            </w:r>
          </w:p>
        </w:tc>
        <w:tc>
          <w:tcPr>
            <w:tcW w:w="5903" w:type="dxa"/>
            <w:gridSpan w:val="2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80511000-9 (Usluge izobrazbe osoblja)</w:t>
            </w: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1522B3">
              <w:rPr>
                <w:sz w:val="20"/>
                <w:szCs w:val="20"/>
              </w:rPr>
              <w:t>Stručno usavršavanje</w:t>
            </w: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Pr="001522B3">
              <w:rPr>
                <w:sz w:val="20"/>
                <w:szCs w:val="20"/>
              </w:rPr>
              <w:t>zaposlenika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28 000,00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35 000,00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0B3E35" w:rsidRDefault="000B3E35" w:rsidP="000B3E35">
            <w:pPr>
              <w:jc w:val="center"/>
            </w:pPr>
            <w:r w:rsidRPr="00C34DD4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70A91" w:rsidRPr="00AB0D2E" w:rsidTr="000B3E35">
        <w:trPr>
          <w:trHeight w:val="571"/>
        </w:trPr>
        <w:tc>
          <w:tcPr>
            <w:tcW w:w="7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850" w:type="dxa"/>
            <w:gridSpan w:val="2"/>
            <w:vMerge w:val="restart"/>
          </w:tcPr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670A91" w:rsidRPr="00670A91" w:rsidRDefault="00670A91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70A91">
              <w:rPr>
                <w:b/>
                <w:sz w:val="20"/>
                <w:szCs w:val="20"/>
              </w:rPr>
              <w:t>3221</w:t>
            </w:r>
          </w:p>
        </w:tc>
        <w:tc>
          <w:tcPr>
            <w:tcW w:w="3493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30190000-7 (razna uredska oprema i potrepštine)</w:t>
            </w:r>
          </w:p>
        </w:tc>
        <w:tc>
          <w:tcPr>
            <w:tcW w:w="24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2410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15 300</w:t>
            </w:r>
            <w:r w:rsidRPr="00425828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18 125,00</w:t>
            </w:r>
          </w:p>
        </w:tc>
        <w:tc>
          <w:tcPr>
            <w:tcW w:w="1843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70A91" w:rsidRPr="00AB0D2E" w:rsidTr="000B3E35">
        <w:trPr>
          <w:trHeight w:val="571"/>
        </w:trPr>
        <w:tc>
          <w:tcPr>
            <w:tcW w:w="7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50" w:type="dxa"/>
            <w:gridSpan w:val="2"/>
            <w:vMerge/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30197643-5 (Fotokopirni papir)</w:t>
            </w:r>
          </w:p>
        </w:tc>
        <w:tc>
          <w:tcPr>
            <w:tcW w:w="24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Fotokopirni papir</w:t>
            </w:r>
          </w:p>
        </w:tc>
        <w:tc>
          <w:tcPr>
            <w:tcW w:w="2410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5 500,00</w:t>
            </w:r>
          </w:p>
        </w:tc>
        <w:tc>
          <w:tcPr>
            <w:tcW w:w="2126" w:type="dxa"/>
          </w:tcPr>
          <w:p w:rsidR="00670A91" w:rsidRPr="00425828" w:rsidRDefault="00670A91" w:rsidP="00594CB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6 875,00</w:t>
            </w:r>
          </w:p>
        </w:tc>
        <w:tc>
          <w:tcPr>
            <w:tcW w:w="1843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70A91" w:rsidRPr="00AB0D2E" w:rsidTr="000B3E35">
        <w:trPr>
          <w:trHeight w:val="571"/>
        </w:trPr>
        <w:tc>
          <w:tcPr>
            <w:tcW w:w="7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1522B3" w:rsidRDefault="00670A91" w:rsidP="00670A9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850" w:type="dxa"/>
            <w:gridSpan w:val="2"/>
            <w:vMerge/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670A91" w:rsidRDefault="00670A91" w:rsidP="000B3E3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33700000-7 (Proizvodi za osobnu njegu)</w:t>
            </w:r>
          </w:p>
        </w:tc>
        <w:tc>
          <w:tcPr>
            <w:tcW w:w="2410" w:type="dxa"/>
          </w:tcPr>
          <w:p w:rsidR="00670A91" w:rsidRDefault="00670A91" w:rsidP="000B3E35">
            <w:pPr>
              <w:pStyle w:val="Bezproreda"/>
              <w:rPr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Higijenski mater.</w:t>
            </w:r>
          </w:p>
        </w:tc>
        <w:tc>
          <w:tcPr>
            <w:tcW w:w="2410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25828">
              <w:rPr>
                <w:sz w:val="20"/>
                <w:szCs w:val="20"/>
              </w:rPr>
              <w:t xml:space="preserve"> 600,00</w:t>
            </w:r>
          </w:p>
        </w:tc>
        <w:tc>
          <w:tcPr>
            <w:tcW w:w="2126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1843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70A91" w:rsidRPr="00AB0D2E" w:rsidTr="000B3E35">
        <w:trPr>
          <w:trHeight w:val="571"/>
        </w:trPr>
        <w:tc>
          <w:tcPr>
            <w:tcW w:w="7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850" w:type="dxa"/>
            <w:gridSpan w:val="2"/>
            <w:vMerge/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670A91" w:rsidRDefault="00670A91" w:rsidP="000B3E35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 (Proizvodi za čišćenje i poliranje)</w:t>
            </w:r>
          </w:p>
        </w:tc>
        <w:tc>
          <w:tcPr>
            <w:tcW w:w="2410" w:type="dxa"/>
          </w:tcPr>
          <w:p w:rsidR="00670A91" w:rsidRDefault="00670A91" w:rsidP="00594CB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Materijali i sredstva za čišćenje</w:t>
            </w:r>
          </w:p>
        </w:tc>
        <w:tc>
          <w:tcPr>
            <w:tcW w:w="2410" w:type="dxa"/>
          </w:tcPr>
          <w:p w:rsidR="00670A91" w:rsidRPr="00425828" w:rsidRDefault="004A7250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</w:t>
            </w:r>
            <w:r w:rsidR="00670A91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</w:tcPr>
          <w:p w:rsidR="00670A91" w:rsidRPr="00425828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13 500,00</w:t>
            </w:r>
          </w:p>
        </w:tc>
        <w:tc>
          <w:tcPr>
            <w:tcW w:w="1843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670A91" w:rsidRPr="00AB0D2E" w:rsidTr="000B3E35">
        <w:trPr>
          <w:trHeight w:val="571"/>
        </w:trPr>
        <w:tc>
          <w:tcPr>
            <w:tcW w:w="7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850" w:type="dxa"/>
            <w:gridSpan w:val="2"/>
            <w:vMerge/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materijal</w:t>
            </w:r>
          </w:p>
        </w:tc>
        <w:tc>
          <w:tcPr>
            <w:tcW w:w="2410" w:type="dxa"/>
          </w:tcPr>
          <w:p w:rsidR="00670A91" w:rsidRPr="00425828" w:rsidRDefault="00670A91" w:rsidP="00594CB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4A7250" w:rsidP="00594CB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</w:t>
            </w:r>
            <w:r w:rsidR="00670A91" w:rsidRPr="00425828">
              <w:rPr>
                <w:sz w:val="20"/>
                <w:szCs w:val="20"/>
              </w:rPr>
              <w:t>00,00</w:t>
            </w:r>
          </w:p>
        </w:tc>
        <w:tc>
          <w:tcPr>
            <w:tcW w:w="2126" w:type="dxa"/>
          </w:tcPr>
          <w:p w:rsidR="00670A91" w:rsidRPr="00425828" w:rsidRDefault="00670A91" w:rsidP="00594CBC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670A91" w:rsidRPr="00425828" w:rsidRDefault="00670A91" w:rsidP="00594CBC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25828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843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670A91" w:rsidRPr="001522B3" w:rsidRDefault="00670A91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18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3222</w:t>
            </w: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Osnovni materijal i sirovine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18 444,80</w:t>
            </w:r>
          </w:p>
          <w:p w:rsidR="000B3E35" w:rsidRPr="00425828" w:rsidRDefault="000B3E35" w:rsidP="000B3E35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23 056,00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452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Osnovni materijal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7 360,00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 xml:space="preserve">9 200,00 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600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Sitan inventar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11 084,80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13 856,00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628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3493" w:type="dxa"/>
          </w:tcPr>
          <w:p w:rsidR="000B3E35" w:rsidRPr="001522B3" w:rsidRDefault="00E33F81" w:rsidP="00E33F8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 (električna energija)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Energija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213 043.20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266 304,00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javne nabave</w:t>
            </w:r>
            <w:r w:rsidRPr="001522B3">
              <w:rPr>
                <w:sz w:val="20"/>
                <w:szCs w:val="20"/>
              </w:rPr>
              <w:t xml:space="preserve"> provodi SDŽ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7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3224</w:t>
            </w: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Materijal i dijelovi za tek. </w:t>
            </w:r>
            <w:r w:rsidRPr="001522B3">
              <w:rPr>
                <w:sz w:val="20"/>
                <w:szCs w:val="20"/>
              </w:rPr>
              <w:t>održavanje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29 920,00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37 400,00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83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Mater. za održav. </w:t>
            </w:r>
            <w:proofErr w:type="spellStart"/>
            <w:r>
              <w:rPr>
                <w:sz w:val="20"/>
                <w:szCs w:val="20"/>
              </w:rPr>
              <w:t>građ</w:t>
            </w:r>
            <w:proofErr w:type="spellEnd"/>
            <w:r>
              <w:rPr>
                <w:sz w:val="20"/>
                <w:szCs w:val="20"/>
              </w:rPr>
              <w:t>. objekata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16 000,00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20 000,00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83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Mater. za održav. postrojenja i opreme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13 920,00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17 400,00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83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3225</w:t>
            </w:r>
          </w:p>
        </w:tc>
        <w:tc>
          <w:tcPr>
            <w:tcW w:w="3493" w:type="dxa"/>
          </w:tcPr>
          <w:p w:rsidR="000B3E35" w:rsidRPr="001522B3" w:rsidRDefault="00E33F81" w:rsidP="00E33F8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30190000-7 ( Razna uredska oprema i potrepštine)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Sitan inventar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7 200,00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9 000,00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  <w:r w:rsidRPr="001522B3">
              <w:rPr>
                <w:sz w:val="20"/>
                <w:szCs w:val="20"/>
              </w:rPr>
              <w:t xml:space="preserve">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775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3493" w:type="dxa"/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60130000-8 (usluge cestovnog putničkog prijevoza za posebne namjene)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Usluge prijevoza</w:t>
            </w:r>
            <w:r w:rsidR="00CF199F">
              <w:rPr>
                <w:sz w:val="20"/>
                <w:szCs w:val="20"/>
              </w:rPr>
              <w:t xml:space="preserve"> učenika</w:t>
            </w: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1 032 000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</w:t>
            </w:r>
            <w:r w:rsidRPr="004258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742</w:t>
            </w:r>
            <w:r w:rsidRPr="00425828"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javne </w:t>
            </w:r>
            <w:r w:rsidRPr="001522B3">
              <w:rPr>
                <w:sz w:val="20"/>
                <w:szCs w:val="20"/>
              </w:rPr>
              <w:t>nabave provodi SDŽ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</w:tr>
      <w:tr w:rsidR="000B3E35" w:rsidRPr="00AB0D2E" w:rsidTr="000B3E35">
        <w:trPr>
          <w:trHeight w:val="593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3231</w:t>
            </w:r>
          </w:p>
        </w:tc>
        <w:tc>
          <w:tcPr>
            <w:tcW w:w="3493" w:type="dxa"/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64200000-8 (Telekomunikacijske usluge)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Usluge telefona i pošte i interneta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23 600,00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29 500,00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</w:tr>
      <w:tr w:rsidR="000B3E35" w:rsidRPr="00AB0D2E" w:rsidTr="000B3E35">
        <w:trPr>
          <w:trHeight w:val="653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3232</w:t>
            </w:r>
          </w:p>
        </w:tc>
        <w:tc>
          <w:tcPr>
            <w:tcW w:w="3493" w:type="dxa"/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50700000-2 (Usluge popravka i održavanja instalacija u zgradama)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 xml:space="preserve">Usluge tekućeg i </w:t>
            </w:r>
            <w:proofErr w:type="spellStart"/>
            <w:r w:rsidRPr="001522B3">
              <w:rPr>
                <w:sz w:val="20"/>
                <w:szCs w:val="20"/>
              </w:rPr>
              <w:t>invest</w:t>
            </w:r>
            <w:proofErr w:type="spellEnd"/>
            <w:r w:rsidRPr="001522B3">
              <w:rPr>
                <w:sz w:val="20"/>
                <w:szCs w:val="20"/>
              </w:rPr>
              <w:t>. održav.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33 600,00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42 000,00</w:t>
            </w:r>
          </w:p>
        </w:tc>
        <w:tc>
          <w:tcPr>
            <w:tcW w:w="1843" w:type="dxa"/>
            <w:tcBorders>
              <w:left w:val="nil"/>
            </w:tcBorders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left w:val="nil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705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rPr>
                <w:b/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0B3E35" w:rsidRPr="003C07C6" w:rsidRDefault="000B3E35" w:rsidP="000B3E3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3233</w:t>
            </w:r>
          </w:p>
        </w:tc>
        <w:tc>
          <w:tcPr>
            <w:tcW w:w="3493" w:type="dxa"/>
          </w:tcPr>
          <w:p w:rsidR="000B3E35" w:rsidRPr="00AB1D50" w:rsidRDefault="00E33F81" w:rsidP="00E33F81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79341000-6 (usluge oglašavanja)</w:t>
            </w:r>
          </w:p>
        </w:tc>
        <w:tc>
          <w:tcPr>
            <w:tcW w:w="2410" w:type="dxa"/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AB1D50">
              <w:rPr>
                <w:sz w:val="20"/>
                <w:szCs w:val="20"/>
              </w:rPr>
              <w:t>Usluge promidžbe i informiranja</w:t>
            </w:r>
          </w:p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12 800,00</w:t>
            </w:r>
          </w:p>
        </w:tc>
        <w:tc>
          <w:tcPr>
            <w:tcW w:w="2126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16 000,00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3E35" w:rsidRPr="00AB1D5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60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3236</w:t>
            </w:r>
          </w:p>
        </w:tc>
        <w:tc>
          <w:tcPr>
            <w:tcW w:w="3493" w:type="dxa"/>
          </w:tcPr>
          <w:p w:rsidR="000B3E35" w:rsidRPr="001522B3" w:rsidRDefault="00E33F81" w:rsidP="00E33F8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85100000-0 (Zdravstvene usluge)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Zdravstvene usluge</w:t>
            </w:r>
          </w:p>
        </w:tc>
        <w:tc>
          <w:tcPr>
            <w:tcW w:w="2410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12 000,00</w:t>
            </w:r>
          </w:p>
        </w:tc>
        <w:tc>
          <w:tcPr>
            <w:tcW w:w="2126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776"/>
        </w:trPr>
        <w:tc>
          <w:tcPr>
            <w:tcW w:w="710" w:type="dxa"/>
            <w:tcBorders>
              <w:top w:val="nil"/>
            </w:tcBorders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3237</w:t>
            </w:r>
          </w:p>
        </w:tc>
        <w:tc>
          <w:tcPr>
            <w:tcW w:w="3493" w:type="dxa"/>
            <w:tcBorders>
              <w:top w:val="nil"/>
            </w:tcBorders>
          </w:tcPr>
          <w:p w:rsidR="000B3E35" w:rsidRDefault="00E33F81" w:rsidP="00E33F8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71318000-0 (tehničke savjetodavne usluge)</w:t>
            </w:r>
          </w:p>
        </w:tc>
        <w:tc>
          <w:tcPr>
            <w:tcW w:w="2410" w:type="dxa"/>
            <w:tcBorders>
              <w:top w:val="nil"/>
            </w:tcBorders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DC46C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DC46C0">
              <w:rPr>
                <w:sz w:val="20"/>
                <w:szCs w:val="20"/>
              </w:rPr>
              <w:t>Intelektualne i osobne usluge</w:t>
            </w:r>
          </w:p>
        </w:tc>
        <w:tc>
          <w:tcPr>
            <w:tcW w:w="2410" w:type="dxa"/>
            <w:tcBorders>
              <w:top w:val="nil"/>
            </w:tcBorders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2 400,00</w:t>
            </w:r>
          </w:p>
        </w:tc>
        <w:tc>
          <w:tcPr>
            <w:tcW w:w="2126" w:type="dxa"/>
            <w:tcBorders>
              <w:top w:val="nil"/>
            </w:tcBorders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3000,00</w:t>
            </w:r>
          </w:p>
        </w:tc>
        <w:tc>
          <w:tcPr>
            <w:tcW w:w="1843" w:type="dxa"/>
            <w:tcBorders>
              <w:top w:val="nil"/>
            </w:tcBorders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tcBorders>
              <w:top w:val="nil"/>
            </w:tcBorders>
          </w:tcPr>
          <w:p w:rsidR="000B3E35" w:rsidRPr="00DC46C0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6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3234</w:t>
            </w:r>
          </w:p>
        </w:tc>
        <w:tc>
          <w:tcPr>
            <w:tcW w:w="349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Komunalne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88 472,00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110 590,00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AD380B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60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65100000-4 (Distribucija vode i povezane usluge)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usluga - voda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39 200,00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49 000,00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RPr="00AB0D2E" w:rsidTr="000B3E35">
        <w:trPr>
          <w:trHeight w:val="560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E33F81" w:rsidP="00E33F81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90512000-9 (Usluge prijevoza otpada)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Komunalna usluga – odvoz smeća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46 185,60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57 732,00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567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65000000-3 (Komunalne usluge)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komunalne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7 680,00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9600,00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721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15.</w:t>
            </w: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3238</w:t>
            </w:r>
          </w:p>
        </w:tc>
        <w:tc>
          <w:tcPr>
            <w:tcW w:w="3493" w:type="dxa"/>
          </w:tcPr>
          <w:p w:rsidR="000B3E35" w:rsidRPr="001522B3" w:rsidRDefault="00CF199F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72500000-0 (Usluge povezane s računalom)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Računalne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12 000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15 000,00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9A46AA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73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3239</w:t>
            </w:r>
          </w:p>
        </w:tc>
        <w:tc>
          <w:tcPr>
            <w:tcW w:w="349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Ostale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45 796,80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57 246,00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9A46AA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629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Grafičke i tiskarske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15 760,00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19 700,00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629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čuvanje imovine i osoba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7 680,00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9 600,00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629"/>
        </w:trPr>
        <w:tc>
          <w:tcPr>
            <w:tcW w:w="7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850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Ostale usluge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22 356,80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27 946,00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405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3C07C6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3299</w:t>
            </w: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Ostali nespomenuti </w:t>
            </w:r>
            <w:proofErr w:type="spellStart"/>
            <w:r>
              <w:rPr>
                <w:sz w:val="20"/>
                <w:szCs w:val="20"/>
              </w:rPr>
              <w:t>rash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522B3">
              <w:rPr>
                <w:sz w:val="20"/>
                <w:szCs w:val="20"/>
              </w:rPr>
              <w:t>poslovanja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13 032,80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16 291,00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0D036F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54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3434</w:t>
            </w:r>
          </w:p>
        </w:tc>
        <w:tc>
          <w:tcPr>
            <w:tcW w:w="349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1522B3">
              <w:rPr>
                <w:sz w:val="20"/>
                <w:szCs w:val="20"/>
              </w:rPr>
              <w:t>Ostali nespomenuti  financijski rashodi</w:t>
            </w:r>
          </w:p>
        </w:tc>
        <w:tc>
          <w:tcPr>
            <w:tcW w:w="2410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4000,00</w:t>
            </w:r>
          </w:p>
        </w:tc>
        <w:tc>
          <w:tcPr>
            <w:tcW w:w="2126" w:type="dxa"/>
          </w:tcPr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902A56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5 000,00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0D036F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810"/>
        </w:trPr>
        <w:tc>
          <w:tcPr>
            <w:tcW w:w="710" w:type="dxa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850" w:type="dxa"/>
            <w:gridSpan w:val="2"/>
          </w:tcPr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3C07C6">
              <w:rPr>
                <w:b/>
                <w:sz w:val="20"/>
                <w:szCs w:val="20"/>
              </w:rPr>
              <w:t>3431</w:t>
            </w:r>
          </w:p>
          <w:p w:rsidR="000B3E35" w:rsidRPr="003C07C6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3" w:type="dxa"/>
          </w:tcPr>
          <w:p w:rsidR="000B3E35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Bankarske usluge i usluge platnog </w:t>
            </w:r>
            <w:r w:rsidRPr="001522B3">
              <w:rPr>
                <w:sz w:val="20"/>
                <w:szCs w:val="20"/>
              </w:rPr>
              <w:t>prometa</w:t>
            </w:r>
          </w:p>
        </w:tc>
        <w:tc>
          <w:tcPr>
            <w:tcW w:w="2410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5316,80</w:t>
            </w:r>
          </w:p>
        </w:tc>
        <w:tc>
          <w:tcPr>
            <w:tcW w:w="2126" w:type="dxa"/>
          </w:tcPr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425828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  <w:r w:rsidRPr="00425828">
              <w:rPr>
                <w:sz w:val="20"/>
                <w:szCs w:val="20"/>
              </w:rPr>
              <w:t>6 646,00</w:t>
            </w:r>
          </w:p>
        </w:tc>
        <w:tc>
          <w:tcPr>
            <w:tcW w:w="1843" w:type="dxa"/>
          </w:tcPr>
          <w:p w:rsidR="000B3E35" w:rsidRDefault="000B3E35" w:rsidP="000B3E35">
            <w:pPr>
              <w:jc w:val="center"/>
            </w:pPr>
            <w:r w:rsidRPr="000D036F"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92149D" w:rsidTr="0050718F">
        <w:trPr>
          <w:trHeight w:val="810"/>
        </w:trPr>
        <w:tc>
          <w:tcPr>
            <w:tcW w:w="710" w:type="dxa"/>
          </w:tcPr>
          <w:p w:rsidR="0092149D" w:rsidRPr="003C07C6" w:rsidRDefault="0092149D" w:rsidP="0092149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850" w:type="dxa"/>
            <w:gridSpan w:val="2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4246</w:t>
            </w:r>
          </w:p>
        </w:tc>
        <w:tc>
          <w:tcPr>
            <w:tcW w:w="3493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Energetski certifikat nakon obnove</w:t>
            </w:r>
          </w:p>
        </w:tc>
        <w:tc>
          <w:tcPr>
            <w:tcW w:w="2410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22 400,00</w:t>
            </w:r>
          </w:p>
        </w:tc>
        <w:tc>
          <w:tcPr>
            <w:tcW w:w="2126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28 000,00</w:t>
            </w:r>
          </w:p>
        </w:tc>
        <w:tc>
          <w:tcPr>
            <w:tcW w:w="1843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Jednostavna</w:t>
            </w:r>
          </w:p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nabava</w:t>
            </w:r>
          </w:p>
        </w:tc>
        <w:tc>
          <w:tcPr>
            <w:tcW w:w="2126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Ugovor</w:t>
            </w:r>
          </w:p>
        </w:tc>
      </w:tr>
      <w:tr w:rsidR="0092149D" w:rsidTr="00E66FFF">
        <w:trPr>
          <w:trHeight w:val="810"/>
        </w:trPr>
        <w:tc>
          <w:tcPr>
            <w:tcW w:w="710" w:type="dxa"/>
          </w:tcPr>
          <w:p w:rsidR="0092149D" w:rsidRDefault="0092149D" w:rsidP="0092149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850" w:type="dxa"/>
            <w:gridSpan w:val="2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32389</w:t>
            </w:r>
          </w:p>
        </w:tc>
        <w:tc>
          <w:tcPr>
            <w:tcW w:w="3493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Nabava usluge edukacije za uvođenje</w:t>
            </w:r>
          </w:p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e-učenja</w:t>
            </w:r>
          </w:p>
        </w:tc>
        <w:tc>
          <w:tcPr>
            <w:tcW w:w="2410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53.800,00</w:t>
            </w:r>
          </w:p>
        </w:tc>
        <w:tc>
          <w:tcPr>
            <w:tcW w:w="2126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67.250,00</w:t>
            </w:r>
          </w:p>
        </w:tc>
        <w:tc>
          <w:tcPr>
            <w:tcW w:w="1843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Jednostavna</w:t>
            </w:r>
          </w:p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nabava</w:t>
            </w:r>
          </w:p>
        </w:tc>
        <w:tc>
          <w:tcPr>
            <w:tcW w:w="2126" w:type="dxa"/>
            <w:vAlign w:val="center"/>
          </w:tcPr>
          <w:p w:rsidR="0092149D" w:rsidRPr="0092149D" w:rsidRDefault="0092149D" w:rsidP="0092149D">
            <w:pPr>
              <w:jc w:val="center"/>
              <w:rPr>
                <w:sz w:val="20"/>
                <w:szCs w:val="20"/>
              </w:rPr>
            </w:pPr>
            <w:r w:rsidRPr="0092149D">
              <w:rPr>
                <w:sz w:val="20"/>
                <w:szCs w:val="20"/>
              </w:rPr>
              <w:t>Ugovor</w:t>
            </w:r>
          </w:p>
        </w:tc>
      </w:tr>
      <w:tr w:rsidR="004A7250" w:rsidTr="00E66FFF">
        <w:trPr>
          <w:trHeight w:val="810"/>
        </w:trPr>
        <w:tc>
          <w:tcPr>
            <w:tcW w:w="710" w:type="dxa"/>
          </w:tcPr>
          <w:p w:rsidR="004A7250" w:rsidRDefault="004A7250" w:rsidP="004A7250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850" w:type="dxa"/>
            <w:gridSpan w:val="2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32391</w:t>
            </w:r>
          </w:p>
        </w:tc>
        <w:tc>
          <w:tcPr>
            <w:tcW w:w="3493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Tisak, proizvodnja </w:t>
            </w:r>
            <w:proofErr w:type="spellStart"/>
            <w:r>
              <w:rPr>
                <w:sz w:val="20"/>
                <w:szCs w:val="20"/>
              </w:rPr>
              <w:t>promo</w:t>
            </w:r>
            <w:proofErr w:type="spellEnd"/>
            <w:r>
              <w:rPr>
                <w:sz w:val="20"/>
                <w:szCs w:val="20"/>
              </w:rPr>
              <w:t>/radnih materijala i sl.</w:t>
            </w:r>
            <w:r w:rsidR="00902A56">
              <w:rPr>
                <w:sz w:val="20"/>
                <w:szCs w:val="20"/>
              </w:rPr>
              <w:t xml:space="preserve"> ( Digitalna pismenost)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2 848,00</w:t>
            </w:r>
          </w:p>
        </w:tc>
        <w:tc>
          <w:tcPr>
            <w:tcW w:w="2126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843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26" w:type="dxa"/>
            <w:vAlign w:val="center"/>
          </w:tcPr>
          <w:p w:rsidR="004A7250" w:rsidRPr="0092149D" w:rsidRDefault="004A7250" w:rsidP="004A7250">
            <w:pPr>
              <w:jc w:val="center"/>
              <w:rPr>
                <w:sz w:val="20"/>
                <w:szCs w:val="20"/>
              </w:rPr>
            </w:pPr>
          </w:p>
        </w:tc>
      </w:tr>
      <w:tr w:rsidR="000B3E35" w:rsidTr="000B3E35">
        <w:trPr>
          <w:trHeight w:val="585"/>
        </w:trPr>
        <w:tc>
          <w:tcPr>
            <w:tcW w:w="1526" w:type="dxa"/>
            <w:gridSpan w:val="2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5937" w:type="dxa"/>
            <w:gridSpan w:val="3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1522B3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2410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  <w:p w:rsidR="000B3E35" w:rsidRPr="001522B3" w:rsidRDefault="000B3E35" w:rsidP="00902A56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602F5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02A56">
              <w:rPr>
                <w:b/>
                <w:sz w:val="20"/>
                <w:szCs w:val="20"/>
              </w:rPr>
              <w:t>746 195,2</w:t>
            </w: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b/>
                <w:sz w:val="20"/>
                <w:szCs w:val="20"/>
              </w:rPr>
            </w:pPr>
          </w:p>
          <w:p w:rsidR="000B3E35" w:rsidRPr="001522B3" w:rsidRDefault="0092149D" w:rsidP="00902A56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902A56">
              <w:rPr>
                <w:b/>
                <w:sz w:val="20"/>
                <w:szCs w:val="20"/>
              </w:rPr>
              <w:t>182 744,00</w:t>
            </w:r>
          </w:p>
        </w:tc>
        <w:tc>
          <w:tcPr>
            <w:tcW w:w="1843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B3E35" w:rsidRPr="001522B3" w:rsidRDefault="000B3E35" w:rsidP="000B3E35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</w:tbl>
    <w:p w:rsidR="003E28FE" w:rsidRDefault="003E28FE" w:rsidP="00902A56">
      <w:pPr>
        <w:pStyle w:val="Bezproreda"/>
        <w:jc w:val="both"/>
      </w:pPr>
      <w:r>
        <w:br w:type="textWrapping" w:clear="all"/>
        <w:t>Predsjednica Školskog odbora:                                                                                   Ravnateljica:</w:t>
      </w:r>
    </w:p>
    <w:p w:rsidR="003E28FE" w:rsidRDefault="003E28FE" w:rsidP="003E28FE"/>
    <w:p w:rsidR="003E28FE" w:rsidRDefault="003E28FE" w:rsidP="003E28FE">
      <w:r>
        <w:t xml:space="preserve">Tamara Banović, prof.                                                                                                   Davorka </w:t>
      </w:r>
      <w:proofErr w:type="spellStart"/>
      <w:r>
        <w:t>Deur</w:t>
      </w:r>
      <w:proofErr w:type="spellEnd"/>
      <w:r>
        <w:t>, prof.</w:t>
      </w:r>
    </w:p>
    <w:p w:rsidR="003E28FE" w:rsidRDefault="003E28FE" w:rsidP="003E28FE"/>
    <w:p w:rsidR="003E28FE" w:rsidRDefault="003E28FE"/>
    <w:sectPr w:rsidR="003E28FE" w:rsidSect="00902A56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3B33"/>
    <w:multiLevelType w:val="hybridMultilevel"/>
    <w:tmpl w:val="F91C3F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FE"/>
    <w:rsid w:val="000B3E35"/>
    <w:rsid w:val="000F0CCC"/>
    <w:rsid w:val="0025249B"/>
    <w:rsid w:val="003E28FE"/>
    <w:rsid w:val="00425828"/>
    <w:rsid w:val="00473BD9"/>
    <w:rsid w:val="004A7250"/>
    <w:rsid w:val="00594CBC"/>
    <w:rsid w:val="00602F52"/>
    <w:rsid w:val="00670A91"/>
    <w:rsid w:val="008B0DC9"/>
    <w:rsid w:val="008B362C"/>
    <w:rsid w:val="00902A56"/>
    <w:rsid w:val="0092149D"/>
    <w:rsid w:val="009A0B27"/>
    <w:rsid w:val="00B779FF"/>
    <w:rsid w:val="00C05383"/>
    <w:rsid w:val="00C20673"/>
    <w:rsid w:val="00CF199F"/>
    <w:rsid w:val="00E3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A191A-FE9C-4C83-9B40-ACF921A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28FE"/>
    <w:pPr>
      <w:ind w:left="720"/>
      <w:contextualSpacing/>
    </w:pPr>
  </w:style>
  <w:style w:type="paragraph" w:styleId="Bezproreda">
    <w:name w:val="No Spacing"/>
    <w:uiPriority w:val="1"/>
    <w:qFormat/>
    <w:rsid w:val="003E28F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2019-01-29T11:38:00Z</cp:lastPrinted>
  <dcterms:created xsi:type="dcterms:W3CDTF">2019-01-29T12:26:00Z</dcterms:created>
  <dcterms:modified xsi:type="dcterms:W3CDTF">2019-01-29T12:26:00Z</dcterms:modified>
</cp:coreProperties>
</file>