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C768" w14:textId="685994BC" w:rsidR="00DF7825" w:rsidRPr="006A71BA" w:rsidRDefault="00940912" w:rsidP="00DF7825">
      <w:pPr>
        <w:jc w:val="center"/>
        <w:rPr>
          <w:b/>
          <w:sz w:val="28"/>
          <w:szCs w:val="28"/>
        </w:rPr>
      </w:pPr>
      <w:r w:rsidRPr="006A71BA">
        <w:rPr>
          <w:b/>
          <w:sz w:val="28"/>
          <w:szCs w:val="28"/>
        </w:rPr>
        <w:t>OBAVIJEST O NAČINU PROCJENE KANDIDATA</w:t>
      </w:r>
      <w:r w:rsidR="006A71BA">
        <w:rPr>
          <w:b/>
          <w:sz w:val="28"/>
          <w:szCs w:val="28"/>
        </w:rPr>
        <w:t xml:space="preserve"> PRIJAVLJENIH</w:t>
      </w:r>
      <w:r w:rsidRPr="006A71BA">
        <w:rPr>
          <w:b/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>N</w:t>
      </w:r>
      <w:r w:rsidRPr="006A71BA">
        <w:rPr>
          <w:b/>
          <w:sz w:val="28"/>
          <w:szCs w:val="28"/>
        </w:rPr>
        <w:t xml:space="preserve">A </w:t>
      </w:r>
      <w:r w:rsidR="006A71BA" w:rsidRPr="006A71BA">
        <w:rPr>
          <w:b/>
          <w:sz w:val="28"/>
          <w:szCs w:val="28"/>
        </w:rPr>
        <w:t>NATJEČAJ</w:t>
      </w:r>
      <w:r w:rsidR="006A71BA" w:rsidRPr="006A71BA">
        <w:rPr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>ZA RADNO MJESTO UČITELJA/IC</w:t>
      </w:r>
      <w:r w:rsidR="00DF7825">
        <w:rPr>
          <w:b/>
          <w:sz w:val="28"/>
          <w:szCs w:val="28"/>
        </w:rPr>
        <w:t>A RAZREDNE NASTAVE (</w:t>
      </w:r>
      <w:r w:rsidR="00E95664">
        <w:rPr>
          <w:b/>
          <w:sz w:val="28"/>
          <w:szCs w:val="28"/>
        </w:rPr>
        <w:t>PŠ Kučiće)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666A6F8F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</w:t>
      </w:r>
      <w:r w:rsidR="006A71BA">
        <w:rPr>
          <w:sz w:val="24"/>
          <w:szCs w:val="24"/>
        </w:rPr>
        <w:t>.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4DE7B547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F47CC2">
        <w:rPr>
          <w:rFonts w:asciiTheme="majorHAnsi" w:hAnsiTheme="majorHAnsi" w:cstheme="majorHAnsi"/>
          <w:sz w:val="24"/>
          <w:szCs w:val="24"/>
        </w:rPr>
        <w:t>,</w:t>
      </w:r>
      <w:r w:rsidR="00C41762">
        <w:rPr>
          <w:rFonts w:asciiTheme="majorHAnsi" w:hAnsiTheme="majorHAnsi" w:cstheme="majorHAnsi"/>
          <w:sz w:val="24"/>
          <w:szCs w:val="24"/>
        </w:rPr>
        <w:t xml:space="preserve"> 64/20</w:t>
      </w:r>
      <w:r w:rsidR="00F47CC2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2DEA0731" w14:textId="77777777" w:rsidR="001B6FDB" w:rsidRDefault="001B6FDB" w:rsidP="001B6FD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7E3B9E">
        <w:rPr>
          <w:rFonts w:asciiTheme="majorHAnsi" w:hAnsiTheme="majorHAnsi" w:cstheme="majorHAnsi"/>
          <w:sz w:val="24"/>
          <w:szCs w:val="24"/>
        </w:rPr>
        <w:t>Kurikulum</w:t>
      </w:r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E3B9E">
        <w:rPr>
          <w:rFonts w:asciiTheme="majorHAnsi" w:hAnsiTheme="majorHAnsi" w:cstheme="majorHAnsi"/>
          <w:sz w:val="24"/>
          <w:szCs w:val="24"/>
        </w:rPr>
        <w:t xml:space="preserve"> nastavn</w:t>
      </w:r>
      <w:r>
        <w:rPr>
          <w:rFonts w:asciiTheme="majorHAnsi" w:hAnsiTheme="majorHAnsi" w:cstheme="majorHAnsi"/>
          <w:sz w:val="24"/>
          <w:szCs w:val="24"/>
        </w:rPr>
        <w:t>ih</w:t>
      </w:r>
      <w:r w:rsidRPr="007E3B9E">
        <w:rPr>
          <w:rFonts w:asciiTheme="majorHAnsi" w:hAnsiTheme="majorHAnsi" w:cstheme="majorHAnsi"/>
          <w:sz w:val="24"/>
          <w:szCs w:val="24"/>
        </w:rPr>
        <w:t xml:space="preserve"> predmeta </w:t>
      </w:r>
      <w:r>
        <w:rPr>
          <w:rFonts w:asciiTheme="majorHAnsi" w:hAnsiTheme="majorHAnsi" w:cstheme="majorHAnsi"/>
          <w:sz w:val="24"/>
          <w:szCs w:val="24"/>
        </w:rPr>
        <w:t>hrvatski jezik (NN 10/2019), matematika (NN 07/2019)</w:t>
      </w:r>
      <w:r w:rsidRPr="0022768E">
        <w:rPr>
          <w:rFonts w:asciiTheme="majorHAnsi" w:hAnsiTheme="majorHAnsi" w:cstheme="majorHAnsi"/>
          <w:i/>
          <w:iCs/>
        </w:rPr>
        <w:t>( dio koji se odnosi na 1.,2.,3. i 4. razred osnovne škole)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22B78C" w14:textId="77777777" w:rsidR="001B6FDB" w:rsidRPr="007E3B9E" w:rsidRDefault="001B6FDB" w:rsidP="001B6FD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Kurikulum nastavnog predmeta priroda i društvo </w:t>
      </w:r>
      <w:r w:rsidRPr="007E3B9E">
        <w:rPr>
          <w:rFonts w:asciiTheme="majorHAnsi" w:hAnsiTheme="majorHAnsi" w:cstheme="majorHAnsi"/>
          <w:sz w:val="24"/>
          <w:szCs w:val="24"/>
        </w:rPr>
        <w:t xml:space="preserve">(NN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7E3B9E">
        <w:rPr>
          <w:rFonts w:asciiTheme="majorHAnsi" w:hAnsiTheme="majorHAnsi" w:cstheme="majorHAnsi"/>
          <w:sz w:val="24"/>
          <w:szCs w:val="24"/>
        </w:rPr>
        <w:t>/2019)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777777" w:rsidR="0073302C" w:rsidRPr="007D2F12" w:rsidRDefault="0073302C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usmeni razgovor s kandidatom</w:t>
      </w:r>
    </w:p>
    <w:p w14:paraId="16718605" w14:textId="46E2CE0C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</w:t>
      </w:r>
      <w:r w:rsidR="001C721B">
        <w:rPr>
          <w:rFonts w:asciiTheme="majorHAnsi" w:hAnsiTheme="majorHAnsi" w:cstheme="majorHAnsi"/>
          <w:sz w:val="24"/>
          <w:szCs w:val="24"/>
        </w:rPr>
        <w:t>i</w:t>
      </w:r>
      <w:r w:rsidRPr="007D2F12">
        <w:rPr>
          <w:rFonts w:asciiTheme="majorHAnsi" w:hAnsiTheme="majorHAnsi" w:cstheme="majorHAnsi"/>
          <w:sz w:val="24"/>
          <w:szCs w:val="24"/>
        </w:rPr>
        <w:t xml:space="preserve">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2C7D8BCC" w:rsidR="00D51A81" w:rsidRDefault="007D2F12" w:rsidP="00F47CC2">
      <w:pPr>
        <w:pStyle w:val="Bezproreda"/>
      </w:pPr>
      <w:r>
        <w:t xml:space="preserve">Omiš, </w:t>
      </w:r>
      <w:r w:rsidR="00F47CC2">
        <w:t>16. listopada 2023.</w:t>
      </w:r>
    </w:p>
    <w:p w14:paraId="6768CACD" w14:textId="10AF41C3" w:rsidR="00F47CC2" w:rsidRDefault="00F47CC2" w:rsidP="00F47CC2">
      <w:pPr>
        <w:pStyle w:val="Bezproreda"/>
      </w:pPr>
      <w:r>
        <w:t>Klasa: 112-02/23-01/0</w:t>
      </w:r>
      <w:r w:rsidR="00E95664">
        <w:t>8</w:t>
      </w:r>
    </w:p>
    <w:p w14:paraId="2F1EB9EC" w14:textId="1A13509E" w:rsidR="00F47CC2" w:rsidRDefault="00F47CC2" w:rsidP="00F47CC2">
      <w:pPr>
        <w:pStyle w:val="Bezproreda"/>
      </w:pPr>
      <w:proofErr w:type="spellStart"/>
      <w:r>
        <w:t>Urbroj</w:t>
      </w:r>
      <w:proofErr w:type="spellEnd"/>
      <w:r>
        <w:t>: 2181-313-01-23-</w:t>
      </w:r>
      <w:r w:rsidR="00DF7825">
        <w:t>5</w:t>
      </w:r>
    </w:p>
    <w:sectPr w:rsidR="00F47CC2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B6FDB"/>
    <w:rsid w:val="001C721B"/>
    <w:rsid w:val="001D65E1"/>
    <w:rsid w:val="0038018E"/>
    <w:rsid w:val="00380B43"/>
    <w:rsid w:val="00391F64"/>
    <w:rsid w:val="005041BC"/>
    <w:rsid w:val="006A71BA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DF7825"/>
    <w:rsid w:val="00E95664"/>
    <w:rsid w:val="00F47CC2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4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User</cp:lastModifiedBy>
  <cp:revision>3</cp:revision>
  <cp:lastPrinted>2020-01-24T13:56:00Z</cp:lastPrinted>
  <dcterms:created xsi:type="dcterms:W3CDTF">2023-10-16T16:25:00Z</dcterms:created>
  <dcterms:modified xsi:type="dcterms:W3CDTF">2023-10-16T16:44:00Z</dcterms:modified>
</cp:coreProperties>
</file>